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5AD3" w14:textId="73625516" w:rsidR="00BC1211" w:rsidRPr="00FE5586" w:rsidRDefault="00BC1211" w:rsidP="00A65585">
      <w:pPr>
        <w:spacing w:after="0" w:line="240" w:lineRule="auto"/>
        <w:contextualSpacing/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35"/>
        <w:gridCol w:w="6297"/>
      </w:tblGrid>
      <w:tr w:rsidR="00E14A39" w:rsidRPr="00FE5586" w14:paraId="369A62FF" w14:textId="77777777" w:rsidTr="002F1FFE">
        <w:trPr>
          <w:trHeight w:val="1032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0B321" w14:textId="77777777" w:rsidR="00E14A39" w:rsidRPr="00FE5586" w:rsidRDefault="00E14A39" w:rsidP="002F1FFE">
            <w:pPr>
              <w:spacing w:after="0" w:line="240" w:lineRule="auto"/>
              <w:contextualSpacing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Ambito</w:t>
            </w:r>
          </w:p>
          <w:p w14:paraId="79E4BE98" w14:textId="77777777" w:rsidR="00E14A39" w:rsidRPr="00FE5586" w:rsidRDefault="00E14A39" w:rsidP="002F1FFE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dell’iniziativa formativa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0C39B" w14:textId="77777777" w:rsidR="00E14A39" w:rsidRPr="00FE5586" w:rsidRDefault="00E14A39" w:rsidP="002F1FFE">
            <w:pPr>
              <w:spacing w:after="0" w:line="240" w:lineRule="auto"/>
              <w:contextualSpacing/>
              <w:jc w:val="center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Didattica singole discipline previste dagli ordinamenti</w:t>
            </w:r>
          </w:p>
          <w:p w14:paraId="1C0CEADA" w14:textId="77777777" w:rsidR="00E14A39" w:rsidRPr="00FE5586" w:rsidRDefault="00E14A39" w:rsidP="002F1FFE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sz w:val="24"/>
                <w:szCs w:val="24"/>
              </w:rPr>
              <w:t>Didattica e metodologie</w:t>
            </w:r>
          </w:p>
        </w:tc>
      </w:tr>
      <w:tr w:rsidR="00E14A39" w:rsidRPr="00FE5586" w14:paraId="26B9353F" w14:textId="77777777" w:rsidTr="002F1FFE">
        <w:trPr>
          <w:trHeight w:val="29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49425" w14:textId="77777777" w:rsidR="00E14A39" w:rsidRPr="00FE5586" w:rsidRDefault="00E14A39" w:rsidP="002F1FFE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Destinatari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44289" w14:textId="77777777" w:rsidR="00E14A39" w:rsidRPr="00FE5586" w:rsidRDefault="00E14A39" w:rsidP="002F1FFE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color w:val="0C5357"/>
                <w:sz w:val="24"/>
                <w:szCs w:val="24"/>
                <w:u w:color="0C5357"/>
              </w:rPr>
              <w:t>Docenti della scuola primaria e secondaria di I grado</w:t>
            </w:r>
          </w:p>
        </w:tc>
      </w:tr>
      <w:tr w:rsidR="00E14A39" w:rsidRPr="00FE5586" w14:paraId="71552021" w14:textId="77777777" w:rsidTr="002F1FFE">
        <w:trPr>
          <w:trHeight w:val="85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C838F" w14:textId="77777777" w:rsidR="00E14A39" w:rsidRPr="00FE5586" w:rsidRDefault="00E14A39" w:rsidP="002F1FFE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Titolo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FDE56" w14:textId="77777777" w:rsidR="00E14A39" w:rsidRPr="00FE5586" w:rsidRDefault="00E14A39" w:rsidP="002F1FFE">
            <w:pPr>
              <w:spacing w:after="0" w:line="240" w:lineRule="auto"/>
              <w:contextualSpacing/>
              <w:jc w:val="both"/>
              <w:rPr>
                <w:rStyle w:val="Nessuno"/>
                <w:b/>
                <w:bCs/>
                <w:color w:val="0C5357"/>
                <w:sz w:val="24"/>
                <w:szCs w:val="24"/>
                <w:u w:color="0C5357"/>
              </w:rPr>
            </w:pPr>
          </w:p>
          <w:p w14:paraId="20517DD5" w14:textId="77777777" w:rsidR="00E14A39" w:rsidRPr="00FE5586" w:rsidRDefault="00E14A39" w:rsidP="002F1FFE">
            <w:pPr>
              <w:spacing w:after="0" w:line="240" w:lineRule="auto"/>
              <w:ind w:left="1553" w:hanging="1553"/>
              <w:contextualSpacing/>
              <w:jc w:val="center"/>
            </w:pPr>
            <w:r w:rsidRPr="00FE5586">
              <w:rPr>
                <w:rStyle w:val="Nessuno"/>
                <w:b/>
                <w:bCs/>
                <w:color w:val="0C5357"/>
                <w:sz w:val="24"/>
                <w:szCs w:val="24"/>
                <w:u w:color="0C5357"/>
              </w:rPr>
              <w:t>Insegnare inglese agli alunni con DSA – corso di I</w:t>
            </w:r>
            <w:r>
              <w:rPr>
                <w:rStyle w:val="Nessuno"/>
                <w:b/>
                <w:bCs/>
                <w:color w:val="0C5357"/>
                <w:sz w:val="24"/>
                <w:szCs w:val="24"/>
                <w:u w:color="0C5357"/>
              </w:rPr>
              <w:t>I</w:t>
            </w:r>
            <w:r w:rsidRPr="00FE5586">
              <w:rPr>
                <w:rStyle w:val="Nessuno"/>
                <w:b/>
                <w:bCs/>
                <w:color w:val="0C5357"/>
                <w:sz w:val="24"/>
                <w:szCs w:val="24"/>
                <w:u w:color="0C5357"/>
              </w:rPr>
              <w:t xml:space="preserve"> livello</w:t>
            </w:r>
          </w:p>
        </w:tc>
      </w:tr>
      <w:tr w:rsidR="00BC1211" w:rsidRPr="00FE5586" w14:paraId="0F9E0477" w14:textId="77777777" w:rsidTr="00A65585">
        <w:trPr>
          <w:trHeight w:val="10447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EB90D" w14:textId="42B5DB6F" w:rsidR="00BC1211" w:rsidRPr="00FE5586" w:rsidRDefault="00A65585" w:rsidP="00A65585">
            <w:pPr>
              <w:spacing w:after="0" w:line="240" w:lineRule="auto"/>
              <w:contextualSpacing/>
              <w:jc w:val="center"/>
            </w:pPr>
            <w:r>
              <w:rPr>
                <w:rStyle w:val="Nessuno"/>
                <w:b/>
                <w:bCs/>
                <w:sz w:val="24"/>
                <w:szCs w:val="24"/>
              </w:rPr>
              <w:lastRenderedPageBreak/>
              <w:t>Obiet</w:t>
            </w:r>
            <w:r w:rsidR="00B87483" w:rsidRPr="00FE5586">
              <w:rPr>
                <w:rStyle w:val="Nessuno"/>
                <w:b/>
                <w:bCs/>
                <w:sz w:val="24"/>
                <w:szCs w:val="24"/>
              </w:rPr>
              <w:t>tivi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DE11E" w14:textId="77777777" w:rsidR="00BC1211" w:rsidRPr="00FE5586" w:rsidRDefault="00BC1211" w:rsidP="00A65585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72B21AFB" w14:textId="77777777" w:rsidR="00BC1211" w:rsidRPr="00FE5586" w:rsidRDefault="00B87483" w:rsidP="00A65585">
            <w:pPr>
              <w:spacing w:after="0" w:line="240" w:lineRule="auto"/>
              <w:ind w:right="48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La lingua inglese presenta una sfida molto impegnativa per gli alunni con DSA a causa della sua fonetica assai ricca di suoni non presenti nella lingua italiana, ed inoltre non trasparente e con svariate irregolarità.</w:t>
            </w:r>
          </w:p>
          <w:p w14:paraId="35C1FC48" w14:textId="77777777" w:rsidR="00BC1211" w:rsidRPr="00FE5586" w:rsidRDefault="00BC1211" w:rsidP="00A65585">
            <w:pPr>
              <w:spacing w:after="0" w:line="240" w:lineRule="auto"/>
              <w:ind w:right="48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6DF81B9D" w14:textId="77777777" w:rsidR="00BC1211" w:rsidRPr="00FE5586" w:rsidRDefault="00B87483" w:rsidP="00A65585">
            <w:pPr>
              <w:spacing w:after="0" w:line="240" w:lineRule="auto"/>
              <w:ind w:right="48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Il corso “Insegnare inglese agli alunni con DSA – II Livello” approfondisce i contenuti del corso di I livello, approfondendo la conoscenza di strumenti adatti ad una didattica comunicativa e multisensoriale della lingua inglese.</w:t>
            </w:r>
          </w:p>
          <w:p w14:paraId="62483E7C" w14:textId="77777777" w:rsidR="00BC1211" w:rsidRPr="00FE5586" w:rsidRDefault="00B87483" w:rsidP="00A65585">
            <w:pPr>
              <w:spacing w:after="0" w:line="240" w:lineRule="auto"/>
              <w:ind w:right="48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L’obiettivo è fornire al docente di inglese una consapevolezza profonda dei sintomi specifici e degli strumenti compensativi e didattici inclusivi che si possono offrire all’allievo e alla classe.</w:t>
            </w:r>
          </w:p>
          <w:p w14:paraId="0891FCFB" w14:textId="77777777" w:rsidR="00BC1211" w:rsidRPr="00FE5586" w:rsidRDefault="00BC1211" w:rsidP="00A65585">
            <w:pPr>
              <w:spacing w:after="0" w:line="240" w:lineRule="auto"/>
              <w:ind w:right="48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63A2EC2B" w14:textId="77777777" w:rsidR="00BC1211" w:rsidRPr="00FE5586" w:rsidRDefault="00B87483" w:rsidP="00A65585">
            <w:pPr>
              <w:spacing w:after="0" w:line="240" w:lineRule="auto"/>
              <w:ind w:right="48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Il corso analizza l’insegnamento delle quattro abilità linguistiche (lettura, scrittura, ascolto, parlato) e propone con grande concretezza una serie di giochi ed esercizi comunicativi, materiali didattici e metodi finalizzati a costruire una competenza linguistica di base anche per alunni con compromissioni e disturbi.</w:t>
            </w:r>
          </w:p>
          <w:p w14:paraId="7C4B164B" w14:textId="77777777" w:rsidR="00BC1211" w:rsidRPr="00FE5586" w:rsidRDefault="00BC1211" w:rsidP="00A65585">
            <w:pPr>
              <w:spacing w:after="0" w:line="240" w:lineRule="auto"/>
              <w:ind w:right="48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67A331EE" w14:textId="2CA3E32F" w:rsidR="00BC1211" w:rsidRPr="00FE5586" w:rsidRDefault="00B87483" w:rsidP="00A65585">
            <w:pPr>
              <w:spacing w:after="0" w:line="240" w:lineRule="auto"/>
              <w:ind w:right="48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 xml:space="preserve">Focus dell’intervento è la multisensorialità, intendendo l’approccio multisensoriale sia come un naturale presidio compensativo per venire incontro a studenti che presentano la compromissione di alcune abilità e canali percettivi (e che possono meglio incamerare l’informazione quando viene presentata in una molteplicità di forme e veicolata attraverso stimoli che associno i vari sensi) , sia come uno strumento divertente e ludico per coinvolgere gli allievi nella </w:t>
            </w:r>
            <w:r w:rsidR="00A65585" w:rsidRPr="00FE5586">
              <w:rPr>
                <w:rStyle w:val="Nessuno"/>
                <w:sz w:val="24"/>
                <w:szCs w:val="24"/>
              </w:rPr>
              <w:t>lezione</w:t>
            </w:r>
            <w:r w:rsidRPr="00FE5586">
              <w:rPr>
                <w:rStyle w:val="Nessuno"/>
                <w:sz w:val="24"/>
                <w:szCs w:val="24"/>
              </w:rPr>
              <w:t xml:space="preserve"> e creare un clima motivante.</w:t>
            </w:r>
          </w:p>
          <w:p w14:paraId="7ABF6CDF" w14:textId="77777777" w:rsidR="00BC1211" w:rsidRPr="00FE5586" w:rsidRDefault="00BC1211" w:rsidP="00A65585">
            <w:pPr>
              <w:spacing w:after="0" w:line="240" w:lineRule="auto"/>
              <w:ind w:right="48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1CC0990E" w14:textId="22716CCF" w:rsidR="00BC1211" w:rsidRPr="00FE5586" w:rsidRDefault="00B87483" w:rsidP="00A65585">
            <w:pPr>
              <w:spacing w:after="0" w:line="240" w:lineRule="auto"/>
              <w:ind w:right="48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 xml:space="preserve">Si approfondiscono le modalità didattiche elaborate nel mondo anglosassone per facilitare </w:t>
            </w:r>
            <w:r w:rsidR="00A65585" w:rsidRPr="00FE5586">
              <w:rPr>
                <w:rStyle w:val="Nessuno"/>
                <w:sz w:val="24"/>
                <w:szCs w:val="24"/>
              </w:rPr>
              <w:t>nella</w:t>
            </w:r>
            <w:r w:rsidRPr="00FE5586">
              <w:rPr>
                <w:rStyle w:val="Nessuno"/>
                <w:sz w:val="24"/>
                <w:szCs w:val="24"/>
              </w:rPr>
              <w:t xml:space="preserve"> lettoscrittura gli studenti con </w:t>
            </w:r>
            <w:r w:rsidR="00A65585" w:rsidRPr="00FE5586">
              <w:rPr>
                <w:rStyle w:val="Nessuno"/>
                <w:sz w:val="24"/>
                <w:szCs w:val="24"/>
              </w:rPr>
              <w:t>bisogni</w:t>
            </w:r>
            <w:r w:rsidRPr="00FE5586">
              <w:rPr>
                <w:rStyle w:val="Nessuno"/>
                <w:sz w:val="24"/>
                <w:szCs w:val="24"/>
              </w:rPr>
              <w:t xml:space="preserve"> speciali, e si discutono gli adattamenti necessari per adottare queste metodiche, di provata efficacia, in una classe di inglese LS.</w:t>
            </w:r>
          </w:p>
          <w:p w14:paraId="23BC733F" w14:textId="77777777" w:rsidR="00BC1211" w:rsidRPr="00FE5586" w:rsidRDefault="00BC1211" w:rsidP="00A65585">
            <w:pPr>
              <w:spacing w:after="0" w:line="240" w:lineRule="auto"/>
              <w:ind w:right="48"/>
              <w:contextualSpacing/>
              <w:jc w:val="both"/>
            </w:pPr>
          </w:p>
        </w:tc>
      </w:tr>
      <w:tr w:rsidR="00BC1211" w:rsidRPr="00FE5586" w14:paraId="1F98B57F" w14:textId="77777777" w:rsidTr="00A65585">
        <w:trPr>
          <w:trHeight w:val="753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E1522" w14:textId="77777777" w:rsidR="00BC1211" w:rsidRPr="00FE5586" w:rsidRDefault="00B87483" w:rsidP="00A65585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lastRenderedPageBreak/>
              <w:t>Programma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35" w:type="dxa"/>
            </w:tcMar>
            <w:vAlign w:val="center"/>
          </w:tcPr>
          <w:p w14:paraId="691D9343" w14:textId="77777777" w:rsidR="00BC1211" w:rsidRPr="00FE5586" w:rsidRDefault="00BC1211" w:rsidP="00A65585">
            <w:pPr>
              <w:spacing w:after="0" w:line="240" w:lineRule="auto"/>
              <w:ind w:right="155"/>
              <w:contextualSpacing/>
              <w:jc w:val="both"/>
              <w:rPr>
                <w:rStyle w:val="Nessuno"/>
                <w:b/>
                <w:bCs/>
                <w:i/>
                <w:iCs/>
                <w:sz w:val="10"/>
                <w:szCs w:val="10"/>
              </w:rPr>
            </w:pPr>
          </w:p>
          <w:p w14:paraId="2EA77058" w14:textId="77777777" w:rsidR="00BC1211" w:rsidRPr="00FE5586" w:rsidRDefault="00B87483" w:rsidP="00A65585">
            <w:pPr>
              <w:spacing w:after="0" w:line="240" w:lineRule="auto"/>
              <w:ind w:right="155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b/>
                <w:bCs/>
                <w:spacing w:val="-1"/>
                <w:sz w:val="24"/>
                <w:szCs w:val="24"/>
              </w:rPr>
              <w:t>M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odu</w:t>
            </w:r>
            <w:r w:rsidRPr="00FE5586">
              <w:rPr>
                <w:rStyle w:val="Nessuno"/>
                <w:b/>
                <w:bCs/>
                <w:spacing w:val="-4"/>
                <w:sz w:val="24"/>
                <w:szCs w:val="24"/>
              </w:rPr>
              <w:t>l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>o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1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 xml:space="preserve"> -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b/>
                <w:bCs/>
                <w:spacing w:val="-2"/>
                <w:sz w:val="24"/>
                <w:szCs w:val="24"/>
              </w:rPr>
              <w:t>La classe inclusiva, introduzione e ripasso</w:t>
            </w:r>
          </w:p>
          <w:p w14:paraId="688DB53C" w14:textId="77777777" w:rsidR="00BC1211" w:rsidRPr="00FE5586" w:rsidRDefault="00BC1211" w:rsidP="00A65585">
            <w:pPr>
              <w:tabs>
                <w:tab w:val="left" w:pos="900"/>
              </w:tabs>
              <w:spacing w:after="0" w:line="240" w:lineRule="auto"/>
              <w:ind w:left="360" w:right="155"/>
              <w:contextualSpacing/>
              <w:rPr>
                <w:rStyle w:val="Nessuno"/>
                <w:sz w:val="10"/>
                <w:szCs w:val="10"/>
              </w:rPr>
            </w:pPr>
          </w:p>
          <w:p w14:paraId="1F6EB3C3" w14:textId="77777777" w:rsidR="00BC1211" w:rsidRPr="00FE5586" w:rsidRDefault="00B87483" w:rsidP="00A65585">
            <w:pPr>
              <w:pStyle w:val="Paragrafoelenco"/>
              <w:widowControl w:val="0"/>
              <w:numPr>
                <w:ilvl w:val="0"/>
                <w:numId w:val="5"/>
              </w:numPr>
              <w:spacing w:after="0" w:line="240" w:lineRule="auto"/>
              <w:ind w:right="155"/>
              <w:contextualSpacing/>
              <w:jc w:val="both"/>
              <w:rPr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Introduzione al corso</w:t>
            </w:r>
          </w:p>
          <w:p w14:paraId="74F30811" w14:textId="77777777" w:rsidR="00BC1211" w:rsidRPr="00FE5586" w:rsidRDefault="00B87483" w:rsidP="00A65585">
            <w:pPr>
              <w:pStyle w:val="Paragrafoelenco"/>
              <w:widowControl w:val="0"/>
              <w:numPr>
                <w:ilvl w:val="0"/>
                <w:numId w:val="5"/>
              </w:numPr>
              <w:spacing w:after="0" w:line="240" w:lineRule="auto"/>
              <w:ind w:right="155"/>
              <w:contextualSpacing/>
              <w:jc w:val="both"/>
              <w:rPr>
                <w:sz w:val="24"/>
                <w:szCs w:val="24"/>
              </w:rPr>
            </w:pPr>
            <w:r w:rsidRPr="00FE5586">
              <w:rPr>
                <w:rStyle w:val="Nessuno"/>
                <w:spacing w:val="-1"/>
                <w:sz w:val="24"/>
                <w:szCs w:val="24"/>
              </w:rPr>
              <w:t>DSA: teoria, approfondimento e ripasso</w:t>
            </w:r>
          </w:p>
          <w:p w14:paraId="2A897847" w14:textId="77777777" w:rsidR="00BC1211" w:rsidRPr="00FE5586" w:rsidRDefault="00BC1211" w:rsidP="00A65585">
            <w:pPr>
              <w:spacing w:after="0" w:line="240" w:lineRule="auto"/>
              <w:ind w:right="155"/>
              <w:contextualSpacing/>
              <w:rPr>
                <w:rStyle w:val="Nessuno"/>
                <w:sz w:val="10"/>
                <w:szCs w:val="10"/>
              </w:rPr>
            </w:pPr>
          </w:p>
          <w:p w14:paraId="76D7F842" w14:textId="77777777" w:rsidR="00BC1211" w:rsidRPr="00FE5586" w:rsidRDefault="00B87483" w:rsidP="00A65585">
            <w:pPr>
              <w:spacing w:after="0" w:line="240" w:lineRule="auto"/>
              <w:ind w:right="155"/>
              <w:contextualSpacing/>
              <w:rPr>
                <w:rStyle w:val="Nessuno"/>
                <w:b/>
                <w:bCs/>
                <w:spacing w:val="-2"/>
                <w:sz w:val="24"/>
                <w:szCs w:val="24"/>
              </w:rPr>
            </w:pPr>
            <w:r w:rsidRPr="00FE5586">
              <w:rPr>
                <w:rStyle w:val="Nessuno"/>
                <w:b/>
                <w:bCs/>
                <w:spacing w:val="-1"/>
                <w:sz w:val="24"/>
                <w:szCs w:val="24"/>
              </w:rPr>
              <w:t>M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o</w:t>
            </w:r>
            <w:r w:rsidRPr="00FE5586">
              <w:rPr>
                <w:rStyle w:val="Nessuno"/>
                <w:b/>
                <w:bCs/>
                <w:spacing w:val="2"/>
                <w:sz w:val="24"/>
                <w:szCs w:val="24"/>
              </w:rPr>
              <w:t>d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u</w:t>
            </w:r>
            <w:r w:rsidRPr="00FE5586">
              <w:rPr>
                <w:rStyle w:val="Nessuno"/>
                <w:b/>
                <w:bCs/>
                <w:spacing w:val="-4"/>
                <w:sz w:val="24"/>
                <w:szCs w:val="24"/>
              </w:rPr>
              <w:t>l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>o</w:t>
            </w:r>
            <w:r w:rsidRPr="00FE5586">
              <w:rPr>
                <w:rStyle w:val="Nessuno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b/>
                <w:bCs/>
                <w:spacing w:val="-2"/>
                <w:sz w:val="24"/>
                <w:szCs w:val="24"/>
              </w:rPr>
              <w:t>2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 xml:space="preserve"> -</w:t>
            </w:r>
            <w:r w:rsidRPr="00FE5586">
              <w:rPr>
                <w:rStyle w:val="Nessuno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b/>
                <w:bCs/>
                <w:spacing w:val="-2"/>
                <w:sz w:val="24"/>
                <w:szCs w:val="24"/>
              </w:rPr>
              <w:t>Insegnare la Grammatica in ambiente inclusivo</w:t>
            </w:r>
          </w:p>
          <w:p w14:paraId="565BEC38" w14:textId="77777777" w:rsidR="00BC1211" w:rsidRPr="00FE5586" w:rsidRDefault="00B87483" w:rsidP="00A65585">
            <w:pPr>
              <w:numPr>
                <w:ilvl w:val="0"/>
                <w:numId w:val="6"/>
              </w:numPr>
              <w:spacing w:after="0" w:line="240" w:lineRule="auto"/>
              <w:ind w:right="155"/>
              <w:contextualSpacing/>
              <w:rPr>
                <w:sz w:val="24"/>
                <w:szCs w:val="24"/>
              </w:rPr>
            </w:pPr>
            <w:r w:rsidRPr="00FE5586">
              <w:rPr>
                <w:rStyle w:val="Nessuno"/>
                <w:spacing w:val="-2"/>
                <w:sz w:val="24"/>
                <w:szCs w:val="24"/>
              </w:rPr>
              <w:t>Insegnamento inclusivo multisensoriale della grammatica</w:t>
            </w:r>
            <w:r w:rsidRPr="00FE5586">
              <w:rPr>
                <w:rStyle w:val="Nessuno"/>
                <w:rFonts w:ascii="Arial Unicode MS" w:hAnsi="Arial Unicode MS"/>
                <w:spacing w:val="-2"/>
                <w:sz w:val="24"/>
                <w:szCs w:val="24"/>
              </w:rPr>
              <w:br/>
            </w:r>
          </w:p>
          <w:p w14:paraId="1F81FE15" w14:textId="77777777" w:rsidR="00BC1211" w:rsidRPr="00FE5586" w:rsidRDefault="00B87483" w:rsidP="00A65585">
            <w:pPr>
              <w:spacing w:after="0" w:line="240" w:lineRule="auto"/>
              <w:ind w:right="155"/>
              <w:contextualSpacing/>
              <w:jc w:val="both"/>
              <w:rPr>
                <w:sz w:val="24"/>
                <w:szCs w:val="24"/>
              </w:rPr>
            </w:pPr>
            <w:r w:rsidRPr="00FE5586">
              <w:rPr>
                <w:rStyle w:val="Nessuno"/>
                <w:b/>
                <w:bCs/>
                <w:spacing w:val="-1"/>
                <w:sz w:val="24"/>
                <w:szCs w:val="24"/>
              </w:rPr>
              <w:t>M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odu</w:t>
            </w:r>
            <w:r w:rsidRPr="00FE5586">
              <w:rPr>
                <w:rStyle w:val="Nessuno"/>
                <w:b/>
                <w:bCs/>
                <w:spacing w:val="-4"/>
                <w:sz w:val="24"/>
                <w:szCs w:val="24"/>
              </w:rPr>
              <w:t>l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>o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3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 xml:space="preserve"> -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b/>
                <w:bCs/>
                <w:spacing w:val="-2"/>
                <w:sz w:val="24"/>
                <w:szCs w:val="24"/>
              </w:rPr>
              <w:t>Vocabolario, Spelling e Tecniche Mnemoniche</w:t>
            </w:r>
          </w:p>
          <w:p w14:paraId="58FD2805" w14:textId="77777777" w:rsidR="00BC1211" w:rsidRPr="00FE5586" w:rsidRDefault="00BC1211" w:rsidP="00A65585">
            <w:pPr>
              <w:tabs>
                <w:tab w:val="left" w:pos="900"/>
              </w:tabs>
              <w:spacing w:after="0" w:line="240" w:lineRule="auto"/>
              <w:ind w:left="360" w:right="155"/>
              <w:contextualSpacing/>
              <w:rPr>
                <w:rStyle w:val="Nessuno"/>
                <w:sz w:val="10"/>
                <w:szCs w:val="10"/>
              </w:rPr>
            </w:pPr>
          </w:p>
          <w:p w14:paraId="02F53118" w14:textId="77777777" w:rsidR="00BC1211" w:rsidRPr="00FE5586" w:rsidRDefault="00B87483" w:rsidP="00A65585">
            <w:pPr>
              <w:pStyle w:val="Paragrafoelenco"/>
              <w:widowControl w:val="0"/>
              <w:numPr>
                <w:ilvl w:val="0"/>
                <w:numId w:val="5"/>
              </w:numPr>
              <w:spacing w:after="0" w:line="240" w:lineRule="auto"/>
              <w:ind w:right="155"/>
              <w:contextualSpacing/>
              <w:jc w:val="both"/>
              <w:rPr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Insegnamento inclusivo multisensoriale del Vocabolario</w:t>
            </w:r>
          </w:p>
          <w:p w14:paraId="13692111" w14:textId="77777777" w:rsidR="00BC1211" w:rsidRPr="00FE5586" w:rsidRDefault="00BC1211" w:rsidP="00A65585">
            <w:pPr>
              <w:pStyle w:val="Paragrafoelenco"/>
              <w:widowControl w:val="0"/>
              <w:tabs>
                <w:tab w:val="left" w:pos="900"/>
              </w:tabs>
              <w:spacing w:after="0" w:line="240" w:lineRule="auto"/>
              <w:ind w:left="0" w:right="155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43263742" w14:textId="77777777" w:rsidR="00BC1211" w:rsidRPr="00FE5586" w:rsidRDefault="00B87483" w:rsidP="00A65585">
            <w:pPr>
              <w:spacing w:after="0" w:line="240" w:lineRule="auto"/>
              <w:ind w:right="155"/>
              <w:contextualSpacing/>
              <w:jc w:val="both"/>
              <w:rPr>
                <w:rStyle w:val="Nessuno"/>
                <w:b/>
                <w:bCs/>
                <w:spacing w:val="-2"/>
                <w:sz w:val="24"/>
                <w:szCs w:val="24"/>
              </w:rPr>
            </w:pPr>
            <w:r w:rsidRPr="00FE5586">
              <w:rPr>
                <w:rStyle w:val="Nessuno"/>
                <w:b/>
                <w:bCs/>
                <w:spacing w:val="-1"/>
                <w:sz w:val="24"/>
                <w:szCs w:val="24"/>
              </w:rPr>
              <w:t>M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odu</w:t>
            </w:r>
            <w:r w:rsidRPr="00FE5586">
              <w:rPr>
                <w:rStyle w:val="Nessuno"/>
                <w:b/>
                <w:bCs/>
                <w:spacing w:val="-4"/>
                <w:sz w:val="24"/>
                <w:szCs w:val="24"/>
              </w:rPr>
              <w:t>l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>o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4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 xml:space="preserve"> -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b/>
                <w:bCs/>
                <w:spacing w:val="-2"/>
                <w:sz w:val="24"/>
                <w:szCs w:val="24"/>
              </w:rPr>
              <w:t>Fonetica e ortografia</w:t>
            </w:r>
          </w:p>
          <w:p w14:paraId="2C22C4A8" w14:textId="77777777" w:rsidR="00BC1211" w:rsidRPr="00FE5586" w:rsidRDefault="00BC1211" w:rsidP="00A65585">
            <w:pPr>
              <w:tabs>
                <w:tab w:val="left" w:pos="900"/>
              </w:tabs>
              <w:spacing w:after="0" w:line="240" w:lineRule="auto"/>
              <w:ind w:left="360" w:right="155"/>
              <w:contextualSpacing/>
              <w:rPr>
                <w:rStyle w:val="Nessuno"/>
                <w:sz w:val="10"/>
                <w:szCs w:val="10"/>
              </w:rPr>
            </w:pPr>
          </w:p>
          <w:p w14:paraId="4CDF272A" w14:textId="77777777" w:rsidR="00BC1211" w:rsidRPr="00FE5586" w:rsidRDefault="00B87483" w:rsidP="00A65585">
            <w:pPr>
              <w:pStyle w:val="Paragrafoelenco"/>
              <w:widowControl w:val="0"/>
              <w:numPr>
                <w:ilvl w:val="0"/>
                <w:numId w:val="5"/>
              </w:numPr>
              <w:spacing w:after="0" w:line="240" w:lineRule="auto"/>
              <w:ind w:right="155"/>
              <w:contextualSpacing/>
              <w:jc w:val="both"/>
              <w:rPr>
                <w:sz w:val="24"/>
                <w:szCs w:val="24"/>
              </w:rPr>
            </w:pPr>
            <w:r w:rsidRPr="00FE5586">
              <w:rPr>
                <w:sz w:val="24"/>
                <w:szCs w:val="24"/>
              </w:rPr>
              <w:t>Insegnamento inclusivo multisensoriale della fonetica e dell’ortografia</w:t>
            </w:r>
          </w:p>
          <w:p w14:paraId="27EE50B3" w14:textId="77777777" w:rsidR="00BC1211" w:rsidRPr="00FE5586" w:rsidRDefault="00BC1211" w:rsidP="00A65585">
            <w:pPr>
              <w:pStyle w:val="Paragrafoelenco"/>
              <w:widowControl w:val="0"/>
              <w:tabs>
                <w:tab w:val="left" w:pos="900"/>
              </w:tabs>
              <w:spacing w:after="0" w:line="240" w:lineRule="auto"/>
              <w:ind w:left="0" w:right="155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7C9A9FB7" w14:textId="77777777" w:rsidR="00BC1211" w:rsidRPr="00FE5586" w:rsidRDefault="00B87483" w:rsidP="00A65585">
            <w:pPr>
              <w:spacing w:after="0" w:line="240" w:lineRule="auto"/>
              <w:ind w:right="155"/>
              <w:contextualSpacing/>
              <w:jc w:val="both"/>
              <w:rPr>
                <w:rStyle w:val="Nessuno"/>
                <w:b/>
                <w:bCs/>
                <w:spacing w:val="-3"/>
                <w:sz w:val="24"/>
                <w:szCs w:val="24"/>
              </w:rPr>
            </w:pPr>
            <w:r w:rsidRPr="00FE5586">
              <w:rPr>
                <w:rStyle w:val="Nessuno"/>
                <w:b/>
                <w:bCs/>
                <w:spacing w:val="-1"/>
                <w:sz w:val="24"/>
                <w:szCs w:val="24"/>
              </w:rPr>
              <w:t>M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odu</w:t>
            </w:r>
            <w:r w:rsidRPr="00FE5586">
              <w:rPr>
                <w:rStyle w:val="Nessuno"/>
                <w:b/>
                <w:bCs/>
                <w:spacing w:val="-4"/>
                <w:sz w:val="24"/>
                <w:szCs w:val="24"/>
              </w:rPr>
              <w:t>l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>o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5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 xml:space="preserve"> -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 xml:space="preserve"> Speaking</w:t>
            </w:r>
          </w:p>
          <w:p w14:paraId="52EE34A1" w14:textId="77777777" w:rsidR="00BC1211" w:rsidRPr="00FE5586" w:rsidRDefault="00BC1211" w:rsidP="00A65585">
            <w:pPr>
              <w:tabs>
                <w:tab w:val="left" w:pos="900"/>
              </w:tabs>
              <w:spacing w:after="0" w:line="240" w:lineRule="auto"/>
              <w:ind w:left="360" w:right="155"/>
              <w:contextualSpacing/>
              <w:rPr>
                <w:rStyle w:val="Nessuno"/>
                <w:sz w:val="10"/>
                <w:szCs w:val="10"/>
              </w:rPr>
            </w:pPr>
          </w:p>
          <w:p w14:paraId="1765D5CA" w14:textId="77777777" w:rsidR="00BC1211" w:rsidRPr="00FE5586" w:rsidRDefault="00B87483" w:rsidP="00A65585">
            <w:pPr>
              <w:pStyle w:val="Paragrafoelenco"/>
              <w:widowControl w:val="0"/>
              <w:numPr>
                <w:ilvl w:val="0"/>
                <w:numId w:val="5"/>
              </w:numPr>
              <w:spacing w:after="0" w:line="240" w:lineRule="auto"/>
              <w:ind w:right="155"/>
              <w:contextualSpacing/>
              <w:jc w:val="both"/>
              <w:rPr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Insegnamento multisensoriale dello speaking</w:t>
            </w:r>
          </w:p>
          <w:p w14:paraId="38C75CEE" w14:textId="77777777" w:rsidR="00BC1211" w:rsidRPr="00FE5586" w:rsidRDefault="00BC1211" w:rsidP="00A65585">
            <w:pPr>
              <w:pStyle w:val="Paragrafoelenco"/>
              <w:widowControl w:val="0"/>
              <w:tabs>
                <w:tab w:val="left" w:pos="900"/>
              </w:tabs>
              <w:spacing w:after="0" w:line="240" w:lineRule="auto"/>
              <w:ind w:left="0" w:right="155"/>
              <w:contextualSpacing/>
              <w:jc w:val="both"/>
              <w:rPr>
                <w:sz w:val="24"/>
                <w:szCs w:val="24"/>
              </w:rPr>
            </w:pPr>
          </w:p>
          <w:p w14:paraId="5344F94A" w14:textId="77777777" w:rsidR="00BC1211" w:rsidRPr="00FE5586" w:rsidRDefault="00B87483" w:rsidP="00A65585">
            <w:pPr>
              <w:spacing w:after="0" w:line="240" w:lineRule="auto"/>
              <w:ind w:right="155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b/>
                <w:bCs/>
                <w:spacing w:val="-1"/>
                <w:sz w:val="24"/>
                <w:szCs w:val="24"/>
              </w:rPr>
              <w:t>M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odu</w:t>
            </w:r>
            <w:r w:rsidRPr="00FE5586">
              <w:rPr>
                <w:rStyle w:val="Nessuno"/>
                <w:b/>
                <w:bCs/>
                <w:spacing w:val="-4"/>
                <w:sz w:val="24"/>
                <w:szCs w:val="24"/>
              </w:rPr>
              <w:t>l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>o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6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 xml:space="preserve"> -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b/>
                <w:bCs/>
                <w:spacing w:val="-2"/>
                <w:sz w:val="24"/>
                <w:szCs w:val="24"/>
              </w:rPr>
              <w:t>Reading</w:t>
            </w:r>
          </w:p>
          <w:p w14:paraId="181C7C21" w14:textId="77777777" w:rsidR="00BC1211" w:rsidRPr="00FE5586" w:rsidRDefault="00B87483" w:rsidP="00A65585">
            <w:pPr>
              <w:pStyle w:val="Paragrafoelenco"/>
              <w:widowControl w:val="0"/>
              <w:numPr>
                <w:ilvl w:val="0"/>
                <w:numId w:val="5"/>
              </w:numPr>
              <w:spacing w:after="0" w:line="240" w:lineRule="auto"/>
              <w:ind w:right="155"/>
              <w:contextualSpacing/>
              <w:jc w:val="both"/>
              <w:rPr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Insegnamento multisensoriale del reading</w:t>
            </w:r>
          </w:p>
          <w:p w14:paraId="17D2B537" w14:textId="77777777" w:rsidR="00BC1211" w:rsidRPr="00FE5586" w:rsidRDefault="00BC1211" w:rsidP="00A65585">
            <w:pPr>
              <w:pStyle w:val="Paragrafoelenco"/>
              <w:widowControl w:val="0"/>
              <w:tabs>
                <w:tab w:val="left" w:pos="900"/>
              </w:tabs>
              <w:spacing w:after="0" w:line="240" w:lineRule="auto"/>
              <w:ind w:left="0" w:right="155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097EAD71" w14:textId="77777777" w:rsidR="00BC1211" w:rsidRPr="00FE5586" w:rsidRDefault="00B87483" w:rsidP="00A65585">
            <w:pPr>
              <w:spacing w:after="0" w:line="240" w:lineRule="auto"/>
              <w:ind w:right="155"/>
              <w:contextualSpacing/>
              <w:jc w:val="both"/>
              <w:rPr>
                <w:rStyle w:val="Nessuno"/>
                <w:b/>
                <w:bCs/>
                <w:spacing w:val="-2"/>
                <w:sz w:val="24"/>
                <w:szCs w:val="24"/>
              </w:rPr>
            </w:pPr>
            <w:r w:rsidRPr="00FE5586">
              <w:rPr>
                <w:rStyle w:val="Nessuno"/>
                <w:b/>
                <w:bCs/>
                <w:spacing w:val="-1"/>
                <w:sz w:val="24"/>
                <w:szCs w:val="24"/>
              </w:rPr>
              <w:t>M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odu</w:t>
            </w:r>
            <w:r w:rsidRPr="00FE5586">
              <w:rPr>
                <w:rStyle w:val="Nessuno"/>
                <w:b/>
                <w:bCs/>
                <w:spacing w:val="-4"/>
                <w:sz w:val="24"/>
                <w:szCs w:val="24"/>
              </w:rPr>
              <w:t>l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>o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7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 xml:space="preserve"> -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b/>
                <w:bCs/>
                <w:spacing w:val="-2"/>
                <w:sz w:val="24"/>
                <w:szCs w:val="24"/>
              </w:rPr>
              <w:t>Tecnologie</w:t>
            </w:r>
          </w:p>
          <w:p w14:paraId="5BD06CD7" w14:textId="77777777" w:rsidR="00BC1211" w:rsidRPr="00FE5586" w:rsidRDefault="00BC1211" w:rsidP="00A65585">
            <w:pPr>
              <w:tabs>
                <w:tab w:val="left" w:pos="900"/>
              </w:tabs>
              <w:spacing w:after="0" w:line="240" w:lineRule="auto"/>
              <w:ind w:left="360" w:right="155"/>
              <w:contextualSpacing/>
              <w:rPr>
                <w:rStyle w:val="Nessuno"/>
                <w:sz w:val="10"/>
                <w:szCs w:val="10"/>
              </w:rPr>
            </w:pPr>
          </w:p>
          <w:p w14:paraId="65EC5510" w14:textId="77777777" w:rsidR="00BC1211" w:rsidRPr="00FE5586" w:rsidRDefault="00B87483" w:rsidP="00A65585">
            <w:pPr>
              <w:pStyle w:val="Paragrafoelenco"/>
              <w:widowControl w:val="0"/>
              <w:numPr>
                <w:ilvl w:val="0"/>
                <w:numId w:val="5"/>
              </w:numPr>
              <w:spacing w:after="0" w:line="240" w:lineRule="auto"/>
              <w:ind w:right="155"/>
              <w:contextualSpacing/>
              <w:jc w:val="both"/>
              <w:rPr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Come utilizzare le tecnologie nella classe di lingua inclusiva</w:t>
            </w:r>
          </w:p>
          <w:p w14:paraId="3688224D" w14:textId="77777777" w:rsidR="00BC1211" w:rsidRPr="00FE5586" w:rsidRDefault="00BC1211" w:rsidP="00A65585">
            <w:pPr>
              <w:widowControl w:val="0"/>
              <w:spacing w:after="0" w:line="240" w:lineRule="auto"/>
              <w:ind w:right="155"/>
              <w:contextualSpacing/>
              <w:jc w:val="both"/>
            </w:pPr>
          </w:p>
        </w:tc>
      </w:tr>
      <w:tr w:rsidR="00BC1211" w:rsidRPr="00FE5586" w14:paraId="22A8938E" w14:textId="77777777" w:rsidTr="00A65585">
        <w:trPr>
          <w:trHeight w:val="85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79497" w14:textId="77777777" w:rsidR="00BC1211" w:rsidRPr="00FE5586" w:rsidRDefault="00B87483" w:rsidP="00A65585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Svolgimento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CAA29" w14:textId="2B0A9730" w:rsidR="00BC1211" w:rsidRPr="00FE5586" w:rsidRDefault="00B87483" w:rsidP="00A65585">
            <w:pPr>
              <w:spacing w:after="0" w:line="240" w:lineRule="auto"/>
              <w:contextualSpacing/>
              <w:jc w:val="both"/>
            </w:pPr>
            <w:r w:rsidRPr="00FE5586">
              <w:rPr>
                <w:rStyle w:val="Nessuno"/>
                <w:sz w:val="24"/>
                <w:szCs w:val="24"/>
              </w:rPr>
              <w:t>a.s. 20</w:t>
            </w:r>
            <w:r w:rsidR="00E14A39">
              <w:rPr>
                <w:rStyle w:val="Nessuno"/>
                <w:sz w:val="24"/>
                <w:szCs w:val="24"/>
              </w:rPr>
              <w:t>21/2022</w:t>
            </w:r>
          </w:p>
        </w:tc>
      </w:tr>
      <w:tr w:rsidR="00BC1211" w:rsidRPr="00FE5586" w14:paraId="4A4A00AD" w14:textId="77777777" w:rsidTr="00A65585">
        <w:trPr>
          <w:trHeight w:val="85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16BF4" w14:textId="77777777" w:rsidR="00BC1211" w:rsidRPr="00FE5586" w:rsidRDefault="00B87483" w:rsidP="00A65585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Sedi/periodo di svolgimento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EF501" w14:textId="6997A7D2" w:rsidR="00BC1211" w:rsidRPr="00FE5586" w:rsidRDefault="00B87483" w:rsidP="00A65585">
            <w:pPr>
              <w:spacing w:after="0" w:line="240" w:lineRule="auto"/>
              <w:contextualSpacing/>
              <w:jc w:val="both"/>
            </w:pPr>
            <w:r w:rsidRPr="00FE5586">
              <w:rPr>
                <w:rStyle w:val="Nessuno"/>
                <w:sz w:val="24"/>
                <w:szCs w:val="24"/>
              </w:rPr>
              <w:t xml:space="preserve">Piattaforma online </w:t>
            </w:r>
            <w:r w:rsidR="00E14A39">
              <w:rPr>
                <w:rStyle w:val="Nessuno"/>
                <w:sz w:val="24"/>
                <w:szCs w:val="24"/>
              </w:rPr>
              <w:t>Open Minds</w:t>
            </w:r>
          </w:p>
        </w:tc>
      </w:tr>
      <w:tr w:rsidR="00BC1211" w:rsidRPr="00FE5586" w14:paraId="7F555290" w14:textId="77777777" w:rsidTr="00A65585">
        <w:trPr>
          <w:trHeight w:val="85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8DA79" w14:textId="77777777" w:rsidR="00BC1211" w:rsidRPr="00FE5586" w:rsidRDefault="00B87483" w:rsidP="00A65585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Durata (ore)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5B032" w14:textId="77777777" w:rsidR="00BC1211" w:rsidRPr="00FE5586" w:rsidRDefault="00B87483" w:rsidP="00A65585">
            <w:pPr>
              <w:spacing w:after="0" w:line="240" w:lineRule="auto"/>
              <w:contextualSpacing/>
              <w:jc w:val="both"/>
            </w:pPr>
            <w:r w:rsidRPr="00FE5586">
              <w:rPr>
                <w:rStyle w:val="Nessuno"/>
                <w:sz w:val="24"/>
                <w:szCs w:val="24"/>
              </w:rPr>
              <w:t>20 ore online riconosciute dal MIUR</w:t>
            </w:r>
          </w:p>
        </w:tc>
      </w:tr>
      <w:tr w:rsidR="00BC1211" w:rsidRPr="00FE5586" w14:paraId="12698770" w14:textId="77777777" w:rsidTr="00A65585">
        <w:trPr>
          <w:trHeight w:val="85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D6DCE" w14:textId="77777777" w:rsidR="00BC1211" w:rsidRPr="00FE5586" w:rsidRDefault="00B87483" w:rsidP="00A65585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Destinatari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67815" w14:textId="77777777" w:rsidR="00BC1211" w:rsidRPr="00FE5586" w:rsidRDefault="00B87483" w:rsidP="00A65585">
            <w:pPr>
              <w:spacing w:after="0" w:line="240" w:lineRule="auto"/>
              <w:contextualSpacing/>
              <w:jc w:val="both"/>
            </w:pPr>
            <w:r w:rsidRPr="00FE5586">
              <w:rPr>
                <w:rStyle w:val="Nessuno"/>
                <w:sz w:val="24"/>
                <w:szCs w:val="24"/>
              </w:rPr>
              <w:t xml:space="preserve">Insegnanti scuola Primaria, Secondaria di 1° e 2° grado, </w:t>
            </w:r>
          </w:p>
        </w:tc>
      </w:tr>
      <w:tr w:rsidR="00BC1211" w:rsidRPr="00FE5586" w14:paraId="48B6AAE2" w14:textId="77777777" w:rsidTr="00A65585">
        <w:trPr>
          <w:trHeight w:val="85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D83F0" w14:textId="77777777" w:rsidR="00BC1211" w:rsidRPr="00FE5586" w:rsidRDefault="00BC1211" w:rsidP="00A65585">
            <w:pPr>
              <w:spacing w:after="0" w:line="240" w:lineRule="auto"/>
              <w:contextualSpacing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</w:p>
          <w:p w14:paraId="6B3B8D7D" w14:textId="77777777" w:rsidR="00BC1211" w:rsidRPr="00FE5586" w:rsidRDefault="00B87483" w:rsidP="00A65585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Costo a carico dei destinatari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916A7" w14:textId="77777777" w:rsidR="00BC1211" w:rsidRPr="00FE5586" w:rsidRDefault="00B87483" w:rsidP="00A65585">
            <w:pPr>
              <w:spacing w:after="0" w:line="240" w:lineRule="auto"/>
              <w:contextualSpacing/>
              <w:jc w:val="both"/>
            </w:pPr>
            <w:r w:rsidRPr="00FE5586">
              <w:rPr>
                <w:rStyle w:val="Nessuno"/>
                <w:sz w:val="24"/>
                <w:szCs w:val="24"/>
              </w:rPr>
              <w:t>200 euro, acquistabili con Carta del Docente</w:t>
            </w:r>
          </w:p>
        </w:tc>
      </w:tr>
      <w:tr w:rsidR="00BC1211" w:rsidRPr="00FE5586" w14:paraId="5D3158D1" w14:textId="77777777" w:rsidTr="00A65585">
        <w:trPr>
          <w:trHeight w:val="197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66C02" w14:textId="77777777" w:rsidR="00BC1211" w:rsidRPr="00FE5586" w:rsidRDefault="00B87483" w:rsidP="00A65585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lastRenderedPageBreak/>
              <w:t>Metodologie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12E9C" w14:textId="77777777" w:rsidR="00A65585" w:rsidRDefault="00A65585" w:rsidP="00A65585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312A3C47" w14:textId="543AC0CC" w:rsidR="00BC1211" w:rsidRPr="00FE5586" w:rsidRDefault="00B87483" w:rsidP="00A65585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Il corso si svolge online attraverso video-lezioni, materiali di approfondimento e brevi test a risposta chiusa volti a verificare la comprensione dei moduli).</w:t>
            </w:r>
          </w:p>
          <w:p w14:paraId="3C57486F" w14:textId="77777777" w:rsidR="00BC1211" w:rsidRPr="00FE5586" w:rsidRDefault="00BC1211" w:rsidP="00A65585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7E81F8FD" w14:textId="77777777" w:rsidR="00BC1211" w:rsidRDefault="00B87483" w:rsidP="00A65585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Il corso prevede un test finale, ossia l’elaborazione di una lezione multisensoriale organizzata su una delle abilità approfondite durante il corso</w:t>
            </w:r>
            <w:r w:rsidR="00A65585">
              <w:rPr>
                <w:rStyle w:val="Nessuno"/>
                <w:sz w:val="24"/>
                <w:szCs w:val="24"/>
              </w:rPr>
              <w:t>.</w:t>
            </w:r>
          </w:p>
          <w:p w14:paraId="7B829F97" w14:textId="0AA8884F" w:rsidR="00A65585" w:rsidRPr="00FE5586" w:rsidRDefault="00A65585" w:rsidP="00A65585">
            <w:pPr>
              <w:spacing w:after="0" w:line="240" w:lineRule="auto"/>
              <w:contextualSpacing/>
              <w:jc w:val="both"/>
            </w:pPr>
          </w:p>
        </w:tc>
      </w:tr>
      <w:tr w:rsidR="00BC1211" w:rsidRPr="00FE5586" w14:paraId="275726CD" w14:textId="77777777" w:rsidTr="00A65585">
        <w:trPr>
          <w:trHeight w:val="85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93898" w14:textId="77777777" w:rsidR="00BC1211" w:rsidRPr="00FE5586" w:rsidRDefault="00BC1211" w:rsidP="00A65585">
            <w:pPr>
              <w:spacing w:after="0" w:line="240" w:lineRule="auto"/>
              <w:contextualSpacing/>
              <w:rPr>
                <w:rStyle w:val="Nessuno"/>
                <w:b/>
                <w:bCs/>
                <w:sz w:val="24"/>
                <w:szCs w:val="24"/>
              </w:rPr>
            </w:pPr>
          </w:p>
          <w:p w14:paraId="4D6D03EC" w14:textId="77777777" w:rsidR="00BC1211" w:rsidRPr="00FE5586" w:rsidRDefault="00B87483" w:rsidP="00A65585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Materiali e tecnologie usati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C535E" w14:textId="77777777" w:rsidR="00BC1211" w:rsidRPr="00FE5586" w:rsidRDefault="00B87483" w:rsidP="00A65585">
            <w:pPr>
              <w:spacing w:after="0" w:line="240" w:lineRule="auto"/>
              <w:contextualSpacing/>
              <w:jc w:val="both"/>
            </w:pPr>
            <w:r w:rsidRPr="00FE5586">
              <w:rPr>
                <w:rStyle w:val="Nessuno"/>
                <w:sz w:val="24"/>
                <w:szCs w:val="24"/>
              </w:rPr>
              <w:t>Presentazioni, videotutorial, esercitazioni, discussioni nei forum</w:t>
            </w:r>
          </w:p>
        </w:tc>
      </w:tr>
      <w:tr w:rsidR="00BC1211" w:rsidRPr="00FE5586" w14:paraId="474673BB" w14:textId="77777777" w:rsidTr="00A65585">
        <w:trPr>
          <w:trHeight w:val="1894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83E4B" w14:textId="77777777" w:rsidR="00BC1211" w:rsidRPr="00FE5586" w:rsidRDefault="00B87483" w:rsidP="00A65585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Tipologie verifiche finali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AA974" w14:textId="77777777" w:rsidR="00BC1211" w:rsidRPr="00FE5586" w:rsidRDefault="00B87483" w:rsidP="00A65585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  <w:shd w:val="clear" w:color="auto" w:fill="FFFFFF"/>
              </w:rPr>
              <w:t>Una serie di esercitazioni mirate a favorire l’interiorizzazione dei contenuti</w:t>
            </w:r>
            <w:r w:rsidRPr="00FE5586">
              <w:rPr>
                <w:rStyle w:val="Nessuno"/>
                <w:sz w:val="24"/>
                <w:szCs w:val="24"/>
              </w:rPr>
              <w:t>:</w:t>
            </w:r>
          </w:p>
          <w:p w14:paraId="2B437154" w14:textId="77777777" w:rsidR="00BC1211" w:rsidRPr="00316FAB" w:rsidRDefault="00BC1211" w:rsidP="00A65585">
            <w:pPr>
              <w:spacing w:after="0" w:line="240" w:lineRule="auto"/>
              <w:contextualSpacing/>
              <w:jc w:val="both"/>
              <w:rPr>
                <w:rStyle w:val="Nessuno"/>
                <w:sz w:val="10"/>
                <w:szCs w:val="10"/>
              </w:rPr>
            </w:pPr>
          </w:p>
          <w:p w14:paraId="555F611B" w14:textId="77777777" w:rsidR="00BC1211" w:rsidRPr="00FE5586" w:rsidRDefault="00B87483" w:rsidP="00A6558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right="53"/>
              <w:contextualSpacing/>
              <w:rPr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test on line</w:t>
            </w:r>
          </w:p>
          <w:p w14:paraId="471D39FD" w14:textId="77777777" w:rsidR="00BC1211" w:rsidRPr="00FE5586" w:rsidRDefault="00B87483" w:rsidP="00A6558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right="53"/>
              <w:contextualSpacing/>
              <w:rPr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Test finale in forma di lesson plan da mandare alla formatrice</w:t>
            </w:r>
          </w:p>
        </w:tc>
      </w:tr>
      <w:tr w:rsidR="00BC1211" w:rsidRPr="00FE5586" w14:paraId="2913B704" w14:textId="77777777" w:rsidTr="00A65585">
        <w:trPr>
          <w:trHeight w:val="365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29815" w14:textId="77777777" w:rsidR="00BC1211" w:rsidRPr="00FE5586" w:rsidRDefault="00B87483" w:rsidP="00A65585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Mappatura delle competenze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164F3" w14:textId="77777777" w:rsidR="00BC1211" w:rsidRPr="00FE5586" w:rsidRDefault="00BC1211" w:rsidP="00A65585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722A99E9" w14:textId="77777777" w:rsidR="00BC1211" w:rsidRPr="00FE5586" w:rsidRDefault="00B87483" w:rsidP="00A65585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Al termine della formazione i partecipanti saranno in grado di:</w:t>
            </w:r>
          </w:p>
          <w:p w14:paraId="675F8577" w14:textId="77777777" w:rsidR="00BC1211" w:rsidRPr="00FE5586" w:rsidRDefault="00BC1211" w:rsidP="00A65585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56900FF4" w14:textId="77777777" w:rsidR="00BC1211" w:rsidRPr="00FE5586" w:rsidRDefault="00B87483" w:rsidP="00A65585">
            <w:pPr>
              <w:pStyle w:val="Paragrafoelenco"/>
              <w:widowControl w:val="0"/>
              <w:numPr>
                <w:ilvl w:val="0"/>
                <w:numId w:val="8"/>
              </w:numPr>
              <w:spacing w:after="0" w:line="240" w:lineRule="auto"/>
              <w:ind w:right="155"/>
              <w:contextualSpacing/>
              <w:jc w:val="both"/>
              <w:rPr>
                <w:spacing w:val="-3"/>
                <w:sz w:val="24"/>
                <w:szCs w:val="24"/>
              </w:rPr>
            </w:pPr>
            <w:r w:rsidRPr="00FE5586">
              <w:rPr>
                <w:rStyle w:val="Nessuno"/>
                <w:spacing w:val="-3"/>
                <w:sz w:val="24"/>
                <w:szCs w:val="24"/>
              </w:rPr>
              <w:t>Comprendere le difficoltà specifiche degli alunni con DSA nell’apprendimento della lingua inglese come LS</w:t>
            </w:r>
          </w:p>
          <w:p w14:paraId="6FC0E8CB" w14:textId="33633ADD" w:rsidR="00BC1211" w:rsidRPr="00FE5586" w:rsidRDefault="00B87483" w:rsidP="00A65585">
            <w:pPr>
              <w:pStyle w:val="Paragrafoelenco"/>
              <w:widowControl w:val="0"/>
              <w:numPr>
                <w:ilvl w:val="0"/>
                <w:numId w:val="8"/>
              </w:numPr>
              <w:spacing w:after="0" w:line="240" w:lineRule="auto"/>
              <w:ind w:right="155"/>
              <w:contextualSpacing/>
              <w:jc w:val="both"/>
              <w:rPr>
                <w:spacing w:val="-3"/>
                <w:sz w:val="24"/>
                <w:szCs w:val="24"/>
              </w:rPr>
            </w:pPr>
            <w:r w:rsidRPr="00FE5586">
              <w:rPr>
                <w:rStyle w:val="Nessuno"/>
                <w:spacing w:val="-3"/>
                <w:sz w:val="24"/>
                <w:szCs w:val="24"/>
              </w:rPr>
              <w:t>Conoscere una serie di approcci, metodologie e strumenti, elaborati in diversi contesti (</w:t>
            </w:r>
            <w:r w:rsidR="00A65585" w:rsidRPr="00FE5586">
              <w:rPr>
                <w:rStyle w:val="Nessuno"/>
                <w:spacing w:val="-3"/>
                <w:sz w:val="24"/>
                <w:szCs w:val="24"/>
              </w:rPr>
              <w:t>anche stranieri</w:t>
            </w:r>
            <w:r w:rsidRPr="00FE5586">
              <w:rPr>
                <w:rStyle w:val="Nessuno"/>
                <w:spacing w:val="-3"/>
                <w:sz w:val="24"/>
                <w:szCs w:val="24"/>
              </w:rPr>
              <w:t xml:space="preserve">) per facilitare la compensazione dei disturbi </w:t>
            </w:r>
            <w:r w:rsidR="00A65585" w:rsidRPr="00FE5586">
              <w:rPr>
                <w:rStyle w:val="Nessuno"/>
                <w:spacing w:val="-3"/>
                <w:sz w:val="24"/>
                <w:szCs w:val="24"/>
              </w:rPr>
              <w:t>specifici nell’apprendimento</w:t>
            </w:r>
            <w:r w:rsidRPr="00FE5586">
              <w:rPr>
                <w:rStyle w:val="Nessuno"/>
                <w:spacing w:val="-3"/>
                <w:sz w:val="24"/>
                <w:szCs w:val="24"/>
              </w:rPr>
              <w:t xml:space="preserve"> della lingua inglese, con particolare riferimento alle abilità correlate alla lettoscrittura</w:t>
            </w:r>
          </w:p>
          <w:p w14:paraId="152C547E" w14:textId="77777777" w:rsidR="00BC1211" w:rsidRPr="00A65585" w:rsidRDefault="00B87483" w:rsidP="00A65585">
            <w:pPr>
              <w:pStyle w:val="Paragrafoelenco"/>
              <w:widowControl w:val="0"/>
              <w:numPr>
                <w:ilvl w:val="0"/>
                <w:numId w:val="8"/>
              </w:numPr>
              <w:spacing w:after="0" w:line="240" w:lineRule="auto"/>
              <w:ind w:right="155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pacing w:val="-3"/>
                <w:sz w:val="24"/>
                <w:szCs w:val="24"/>
              </w:rPr>
              <w:t xml:space="preserve">Applicare di volta in volta gli approcci, metodologie e </w:t>
            </w:r>
            <w:r w:rsidR="00A65585" w:rsidRPr="00FE5586">
              <w:rPr>
                <w:rStyle w:val="Nessuno"/>
                <w:spacing w:val="-3"/>
                <w:sz w:val="24"/>
                <w:szCs w:val="24"/>
              </w:rPr>
              <w:t>strumenti presentati</w:t>
            </w:r>
            <w:r w:rsidRPr="00FE5586">
              <w:rPr>
                <w:rStyle w:val="Nessuno"/>
                <w:spacing w:val="-3"/>
                <w:sz w:val="24"/>
                <w:szCs w:val="24"/>
              </w:rPr>
              <w:t>, adattandoli alle particolari esigenze dell’alunno</w:t>
            </w:r>
            <w:r w:rsidR="00A65585">
              <w:rPr>
                <w:rStyle w:val="Nessuno"/>
                <w:spacing w:val="-3"/>
                <w:sz w:val="24"/>
                <w:szCs w:val="24"/>
              </w:rPr>
              <w:t>.</w:t>
            </w:r>
          </w:p>
          <w:p w14:paraId="56AF95D4" w14:textId="49A334C5" w:rsidR="00A65585" w:rsidRPr="00A65585" w:rsidRDefault="00A65585" w:rsidP="00A65585">
            <w:pPr>
              <w:widowControl w:val="0"/>
              <w:spacing w:after="0" w:line="240" w:lineRule="auto"/>
              <w:ind w:left="360" w:right="155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C1211" w:rsidRPr="00FE5586" w14:paraId="4EEEF37F" w14:textId="77777777" w:rsidTr="00A65585">
        <w:trPr>
          <w:trHeight w:val="449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0D57D" w14:textId="77777777" w:rsidR="00BC1211" w:rsidRPr="00FE5586" w:rsidRDefault="00B87483" w:rsidP="00A65585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lastRenderedPageBreak/>
              <w:t>Direttore responsabile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B0FBA" w14:textId="72555557" w:rsidR="00BC1211" w:rsidRPr="00FE5586" w:rsidRDefault="00E14A39" w:rsidP="00A65585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E14A39">
              <w:rPr>
                <w:rStyle w:val="Nessuno"/>
                <w:b/>
                <w:bCs/>
                <w:sz w:val="24"/>
                <w:szCs w:val="24"/>
              </w:rPr>
              <w:t>Claudia Adamo,</w:t>
            </w:r>
            <w:r>
              <w:rPr>
                <w:rStyle w:val="Nessuno"/>
                <w:sz w:val="24"/>
                <w:szCs w:val="24"/>
              </w:rPr>
              <w:t xml:space="preserve"> laureata nel 2001 in Lingue e Letterature Straniere, è responsabile organizzativo di Open Minds dal 2004.</w:t>
            </w:r>
          </w:p>
          <w:p w14:paraId="27F07616" w14:textId="77777777" w:rsidR="00BC1211" w:rsidRPr="00FE5586" w:rsidRDefault="00BC1211" w:rsidP="00E14A39">
            <w:pPr>
              <w:spacing w:after="0" w:line="240" w:lineRule="auto"/>
              <w:contextualSpacing/>
              <w:jc w:val="both"/>
            </w:pPr>
          </w:p>
        </w:tc>
      </w:tr>
      <w:tr w:rsidR="00BC1211" w:rsidRPr="00FE5586" w14:paraId="7429BC26" w14:textId="77777777" w:rsidTr="00A65585">
        <w:trPr>
          <w:trHeight w:val="113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0303E" w14:textId="77777777" w:rsidR="00BC1211" w:rsidRPr="00FE5586" w:rsidRDefault="00B87483" w:rsidP="00A65585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Relatori/formatori/facilitatori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7574D" w14:textId="77777777" w:rsidR="00E14A39" w:rsidRPr="00FE5586" w:rsidRDefault="00E14A39" w:rsidP="00E14A39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 xml:space="preserve">Chiara Mazza, </w:t>
            </w:r>
            <w:r w:rsidRPr="00FE5586">
              <w:rPr>
                <w:rStyle w:val="Nessuno"/>
                <w:sz w:val="24"/>
                <w:szCs w:val="24"/>
              </w:rPr>
              <w:t>laureata con lode in Scienze del Linguaggio presso l’Università Ca’</w:t>
            </w:r>
            <w:r>
              <w:rPr>
                <w:rStyle w:val="Nessuno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sz w:val="24"/>
                <w:szCs w:val="24"/>
              </w:rPr>
              <w:t>Foscari di Venezia, dottoranda presso L’Università Bicocca di Milano.</w:t>
            </w:r>
          </w:p>
          <w:p w14:paraId="560D05EE" w14:textId="77777777" w:rsidR="00E14A39" w:rsidRPr="00FE5586" w:rsidRDefault="00E14A39" w:rsidP="00E14A39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 xml:space="preserve">Il suo percorso di studi è stato precocemente orientato verso la glottodidattica per alunni con Bisogni Educativi Speciali, che è stata approfondita con numerose formazioni specialistiche. </w:t>
            </w:r>
          </w:p>
          <w:p w14:paraId="4CA956F3" w14:textId="77777777" w:rsidR="00E14A39" w:rsidRPr="00FE5586" w:rsidRDefault="00E14A39" w:rsidP="00E14A39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177979CD" w14:textId="77777777" w:rsidR="00E14A39" w:rsidRPr="00FE5586" w:rsidRDefault="00E14A39" w:rsidP="00E14A39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Ha al suo attivo sia l’esperienza di docente di inglese, particolarmente nell’ambito della didattica speciale, che di formatrice nell’ambito dei corsi metodologici destinati a docenti di inglese. Sta attualmente collaborando alla redazione di un programma glottodidattico inclusivo.</w:t>
            </w:r>
          </w:p>
          <w:p w14:paraId="71696A8E" w14:textId="348AEE5E" w:rsidR="00BC1211" w:rsidRPr="00FE5586" w:rsidRDefault="00BC1211" w:rsidP="00A65585">
            <w:pPr>
              <w:spacing w:after="0" w:line="240" w:lineRule="auto"/>
              <w:contextualSpacing/>
              <w:jc w:val="both"/>
            </w:pPr>
          </w:p>
        </w:tc>
      </w:tr>
      <w:tr w:rsidR="00BC1211" w:rsidRPr="00FE5586" w14:paraId="1CE99AC9" w14:textId="77777777" w:rsidTr="00AE1478">
        <w:trPr>
          <w:trHeight w:val="113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7B651" w14:textId="77777777" w:rsidR="00BC1211" w:rsidRPr="00FE5586" w:rsidRDefault="00B87483" w:rsidP="00A65585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Corso in presenza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AE4B9" w14:textId="77777777" w:rsidR="00AE1478" w:rsidRDefault="00AE1478" w:rsidP="00A65585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4BAAED33" w14:textId="58412810" w:rsidR="00AE1478" w:rsidRDefault="00AE1478" w:rsidP="00A65585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È possibile realizzare questo corso anche in presenza.</w:t>
            </w:r>
          </w:p>
          <w:p w14:paraId="69D53E2A" w14:textId="77777777" w:rsidR="00AE1478" w:rsidRDefault="00AE1478" w:rsidP="00A65585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52A31792" w14:textId="77777777" w:rsidR="00BC1211" w:rsidRDefault="00B87483" w:rsidP="00A65585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 xml:space="preserve">Contattateci a </w:t>
            </w:r>
            <w:hyperlink r:id="rId7" w:history="1">
              <w:r w:rsidRPr="00FE5586">
                <w:rPr>
                  <w:rStyle w:val="Hyperlink1"/>
                  <w:sz w:val="24"/>
                  <w:szCs w:val="24"/>
                </w:rPr>
                <w:t>chiedi@sapyent.com</w:t>
              </w:r>
            </w:hyperlink>
            <w:r w:rsidRPr="00FE5586">
              <w:rPr>
                <w:rStyle w:val="Nessuno"/>
                <w:sz w:val="24"/>
                <w:szCs w:val="24"/>
              </w:rPr>
              <w:t xml:space="preserve"> per concordare le modalità di svolgimento e per i costi.</w:t>
            </w:r>
          </w:p>
          <w:p w14:paraId="101BFDF0" w14:textId="75157129" w:rsidR="00AE1478" w:rsidRPr="00FE5586" w:rsidRDefault="00AE1478" w:rsidP="00A65585">
            <w:pPr>
              <w:spacing w:after="0" w:line="240" w:lineRule="auto"/>
              <w:contextualSpacing/>
              <w:jc w:val="both"/>
            </w:pPr>
          </w:p>
        </w:tc>
      </w:tr>
    </w:tbl>
    <w:p w14:paraId="48E3C625" w14:textId="77777777" w:rsidR="00BC1211" w:rsidRPr="00FE5586" w:rsidRDefault="00BC1211" w:rsidP="00A65585">
      <w:pPr>
        <w:widowControl w:val="0"/>
        <w:spacing w:after="0" w:line="240" w:lineRule="auto"/>
        <w:contextualSpacing/>
        <w:rPr>
          <w:rStyle w:val="Nessuno"/>
          <w:sz w:val="24"/>
          <w:szCs w:val="24"/>
        </w:rPr>
      </w:pPr>
    </w:p>
    <w:p w14:paraId="65354AF6" w14:textId="77777777" w:rsidR="00BC1211" w:rsidRPr="00FE5586" w:rsidRDefault="00BC1211" w:rsidP="00A65585">
      <w:pPr>
        <w:spacing w:after="0" w:line="240" w:lineRule="auto"/>
        <w:contextualSpacing/>
        <w:rPr>
          <w:rStyle w:val="Nessuno"/>
          <w:sz w:val="24"/>
          <w:szCs w:val="24"/>
        </w:rPr>
      </w:pPr>
    </w:p>
    <w:p w14:paraId="4889B12F" w14:textId="75CAA3E8" w:rsidR="00BC1211" w:rsidRPr="00FE5586" w:rsidRDefault="00BC1211" w:rsidP="00A65585">
      <w:pPr>
        <w:spacing w:after="0" w:line="240" w:lineRule="auto"/>
        <w:contextualSpacing/>
      </w:pPr>
    </w:p>
    <w:sectPr w:rsidR="00BC1211" w:rsidRPr="00FE5586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90BEC" w14:textId="77777777" w:rsidR="008B4942" w:rsidRDefault="008B4942">
      <w:pPr>
        <w:spacing w:after="0" w:line="240" w:lineRule="auto"/>
      </w:pPr>
      <w:r>
        <w:separator/>
      </w:r>
    </w:p>
  </w:endnote>
  <w:endnote w:type="continuationSeparator" w:id="0">
    <w:p w14:paraId="70CAB64C" w14:textId="77777777" w:rsidR="008B4942" w:rsidRDefault="008B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B9D2" w14:textId="77777777" w:rsidR="00BC1211" w:rsidRDefault="00B87483">
    <w:pPr>
      <w:tabs>
        <w:tab w:val="center" w:pos="4819"/>
        <w:tab w:val="right" w:pos="9612"/>
      </w:tabs>
      <w:spacing w:after="0" w:line="240" w:lineRule="auto"/>
      <w:ind w:right="360"/>
      <w:jc w:val="center"/>
      <w:rPr>
        <w:rFonts w:ascii="Tahoma" w:eastAsia="Tahoma" w:hAnsi="Tahoma" w:cs="Tahoma"/>
        <w:b/>
        <w:bCs/>
        <w:sz w:val="16"/>
        <w:szCs w:val="16"/>
      </w:rPr>
    </w:pPr>
    <w:r>
      <w:rPr>
        <w:rFonts w:ascii="Tahoma" w:hAnsi="Tahoma"/>
        <w:b/>
        <w:bCs/>
        <w:sz w:val="16"/>
        <w:szCs w:val="16"/>
      </w:rPr>
      <w:t>Sapyent S.r.l.s. - Start-up Innovativa a Carattere Sociale registrata presso la CCIAA di Bologna al n. 528042</w:t>
    </w:r>
  </w:p>
  <w:p w14:paraId="34875F1E" w14:textId="77777777" w:rsidR="00BC1211" w:rsidRDefault="00B87483">
    <w:pPr>
      <w:tabs>
        <w:tab w:val="center" w:pos="4819"/>
        <w:tab w:val="right" w:pos="9612"/>
      </w:tabs>
      <w:spacing w:after="0" w:line="240" w:lineRule="auto"/>
      <w:ind w:right="360"/>
      <w:jc w:val="center"/>
    </w:pPr>
    <w:r>
      <w:rPr>
        <w:rFonts w:ascii="Tahoma" w:hAnsi="Tahoma"/>
        <w:sz w:val="16"/>
        <w:szCs w:val="16"/>
      </w:rPr>
      <w:t xml:space="preserve">Sede legale: Via Guelfa, 5 – 40138 Bologna – Sede operativa: Via D. Scarlatti, 9 – 20124 Milano - Tel +39 02 3594.8633 </w:t>
    </w:r>
    <w:hyperlink r:id="rId1" w:history="1">
      <w:r>
        <w:rPr>
          <w:rStyle w:val="Hyperlink0"/>
        </w:rPr>
        <w:t>chiedi@sapyent.com</w:t>
      </w:r>
    </w:hyperlink>
    <w:r>
      <w:rPr>
        <w:rStyle w:val="Nessuno"/>
        <w:rFonts w:ascii="Tahoma" w:hAnsi="Tahoma"/>
        <w:sz w:val="16"/>
        <w:szCs w:val="16"/>
      </w:rPr>
      <w:t xml:space="preserve"> – </w:t>
    </w:r>
    <w:hyperlink r:id="rId2" w:history="1">
      <w:r>
        <w:rPr>
          <w:rStyle w:val="Hyperlink0"/>
        </w:rPr>
        <w:t>www.sapyent.com</w:t>
      </w:r>
    </w:hyperlink>
    <w:r>
      <w:rPr>
        <w:rStyle w:val="Nessuno"/>
        <w:rFonts w:ascii="Tahoma" w:hAnsi="Tahoma"/>
        <w:sz w:val="16"/>
        <w:szCs w:val="16"/>
      </w:rPr>
      <w:t xml:space="preserve"> - Cap. Soc. 9.800€ i.v. - C.F./ P. Iva 03550431203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45B28" w14:textId="77777777" w:rsidR="008B4942" w:rsidRDefault="008B4942">
      <w:pPr>
        <w:spacing w:after="0" w:line="240" w:lineRule="auto"/>
      </w:pPr>
      <w:r>
        <w:separator/>
      </w:r>
    </w:p>
  </w:footnote>
  <w:footnote w:type="continuationSeparator" w:id="0">
    <w:p w14:paraId="72E595A2" w14:textId="77777777" w:rsidR="008B4942" w:rsidRDefault="008B4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E856" w14:textId="0F762148" w:rsidR="00BC1211" w:rsidRDefault="00B87483">
    <w:pPr>
      <w:tabs>
        <w:tab w:val="center" w:pos="4819"/>
        <w:tab w:val="right" w:pos="9612"/>
      </w:tabs>
      <w:spacing w:after="0" w:line="240" w:lineRule="auto"/>
    </w:pPr>
    <w:r>
      <w:rPr>
        <w:noProof/>
      </w:rPr>
      <w:drawing>
        <wp:inline distT="0" distB="0" distL="0" distR="0" wp14:anchorId="49685AF8" wp14:editId="4376A898">
          <wp:extent cx="2337954" cy="571500"/>
          <wp:effectExtent l="0" t="0" r="0" b="0"/>
          <wp:docPr id="1073741825" name="officeArt object" descr="Immagine che contiene clipart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che contiene clipart&#10;&#10;Descrizione generata automaticamente" descr="Immagine che contiene clipartDescrizione generat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7954" cy="571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</w:t>
    </w:r>
    <w:r w:rsidR="00FE5586">
      <w:t xml:space="preserve">                   </w:t>
    </w:r>
    <w:r>
      <w:t xml:space="preserve">           </w:t>
    </w:r>
    <w:r>
      <w:rPr>
        <w:noProof/>
      </w:rPr>
      <w:drawing>
        <wp:inline distT="0" distB="0" distL="0" distR="0" wp14:anchorId="3A2EBA84" wp14:editId="618471D9">
          <wp:extent cx="1735455" cy="847557"/>
          <wp:effectExtent l="0" t="0" r="0" b="0"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42509" cy="8510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043"/>
    <w:multiLevelType w:val="hybridMultilevel"/>
    <w:tmpl w:val="FCB69B02"/>
    <w:lvl w:ilvl="0" w:tplc="223CCD70">
      <w:start w:val="1"/>
      <w:numFmt w:val="bullet"/>
      <w:lvlText w:val="·"/>
      <w:lvlJc w:val="left"/>
      <w:pPr>
        <w:ind w:left="8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10091C">
      <w:start w:val="1"/>
      <w:numFmt w:val="bullet"/>
      <w:lvlText w:val="o"/>
      <w:lvlJc w:val="left"/>
      <w:pPr>
        <w:ind w:left="15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7CADDE">
      <w:start w:val="1"/>
      <w:numFmt w:val="bullet"/>
      <w:lvlText w:val="▪"/>
      <w:lvlJc w:val="left"/>
      <w:pPr>
        <w:ind w:left="22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564F8E">
      <w:start w:val="1"/>
      <w:numFmt w:val="bullet"/>
      <w:lvlText w:val="·"/>
      <w:lvlJc w:val="left"/>
      <w:pPr>
        <w:ind w:left="2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883126">
      <w:start w:val="1"/>
      <w:numFmt w:val="bullet"/>
      <w:lvlText w:val="o"/>
      <w:lvlJc w:val="left"/>
      <w:pPr>
        <w:ind w:left="3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443734">
      <w:start w:val="1"/>
      <w:numFmt w:val="bullet"/>
      <w:lvlText w:val="▪"/>
      <w:lvlJc w:val="left"/>
      <w:pPr>
        <w:ind w:left="4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1E3438">
      <w:start w:val="1"/>
      <w:numFmt w:val="bullet"/>
      <w:lvlText w:val="·"/>
      <w:lvlJc w:val="left"/>
      <w:pPr>
        <w:ind w:left="5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AE168C">
      <w:start w:val="1"/>
      <w:numFmt w:val="bullet"/>
      <w:lvlText w:val="o"/>
      <w:lvlJc w:val="left"/>
      <w:pPr>
        <w:ind w:left="5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CA6910">
      <w:start w:val="1"/>
      <w:numFmt w:val="bullet"/>
      <w:lvlText w:val="▪"/>
      <w:lvlJc w:val="left"/>
      <w:pPr>
        <w:ind w:left="6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A50AF5"/>
    <w:multiLevelType w:val="hybridMultilevel"/>
    <w:tmpl w:val="0310FBF2"/>
    <w:lvl w:ilvl="0" w:tplc="0216892E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0E15EA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8EC084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D6F650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B80D18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5073E0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9EF564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364A82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CE350E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630C70"/>
    <w:multiLevelType w:val="hybridMultilevel"/>
    <w:tmpl w:val="C4DA8F7E"/>
    <w:lvl w:ilvl="0" w:tplc="46602256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AA68CA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9E83C8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D45A08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E0853A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DC7FC2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3C5968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2A69F4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1CF82E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0A11C9E"/>
    <w:multiLevelType w:val="hybridMultilevel"/>
    <w:tmpl w:val="187A78DA"/>
    <w:lvl w:ilvl="0" w:tplc="DD8E2DD0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7C8B40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48D90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4DF78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B09280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8A6C84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74762C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6A01F0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3CA254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38801CB"/>
    <w:multiLevelType w:val="hybridMultilevel"/>
    <w:tmpl w:val="105034D4"/>
    <w:lvl w:ilvl="0" w:tplc="F69A1CD0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0CB7EE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EC0E2E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3EDF92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D42B7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E2722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16283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C0ABB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F2832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B67050A"/>
    <w:multiLevelType w:val="hybridMultilevel"/>
    <w:tmpl w:val="E5A6A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47533"/>
    <w:multiLevelType w:val="hybridMultilevel"/>
    <w:tmpl w:val="F8F0D876"/>
    <w:lvl w:ilvl="0" w:tplc="EA4AA5FE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26B708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D28842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3250C8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A6D382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BACDEC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23D18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A8BC88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BA6DF0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2BF3679"/>
    <w:multiLevelType w:val="hybridMultilevel"/>
    <w:tmpl w:val="0B08831A"/>
    <w:lvl w:ilvl="0" w:tplc="E05CEBF0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A42162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008848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96FC5A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AC69A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3E3F00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1040DA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20620E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64BC9C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BB8627A"/>
    <w:multiLevelType w:val="hybridMultilevel"/>
    <w:tmpl w:val="6D70F0AA"/>
    <w:lvl w:ilvl="0" w:tplc="382EA8C2">
      <w:start w:val="1"/>
      <w:numFmt w:val="bullet"/>
      <w:lvlText w:val="·"/>
      <w:lvlJc w:val="left"/>
      <w:pPr>
        <w:ind w:left="8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FC3132">
      <w:start w:val="1"/>
      <w:numFmt w:val="bullet"/>
      <w:lvlText w:val="o"/>
      <w:lvlJc w:val="left"/>
      <w:pPr>
        <w:ind w:left="15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50A884">
      <w:start w:val="1"/>
      <w:numFmt w:val="bullet"/>
      <w:lvlText w:val="▪"/>
      <w:lvlJc w:val="left"/>
      <w:pPr>
        <w:ind w:left="22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DA2352">
      <w:start w:val="1"/>
      <w:numFmt w:val="bullet"/>
      <w:lvlText w:val="·"/>
      <w:lvlJc w:val="left"/>
      <w:pPr>
        <w:ind w:left="2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5086CC">
      <w:start w:val="1"/>
      <w:numFmt w:val="bullet"/>
      <w:lvlText w:val="o"/>
      <w:lvlJc w:val="left"/>
      <w:pPr>
        <w:ind w:left="3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EC9CE4">
      <w:start w:val="1"/>
      <w:numFmt w:val="bullet"/>
      <w:lvlText w:val="▪"/>
      <w:lvlJc w:val="left"/>
      <w:pPr>
        <w:ind w:left="4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34B616">
      <w:start w:val="1"/>
      <w:numFmt w:val="bullet"/>
      <w:lvlText w:val="·"/>
      <w:lvlJc w:val="left"/>
      <w:pPr>
        <w:ind w:left="5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80244C">
      <w:start w:val="1"/>
      <w:numFmt w:val="bullet"/>
      <w:lvlText w:val="o"/>
      <w:lvlJc w:val="left"/>
      <w:pPr>
        <w:ind w:left="5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26D770">
      <w:start w:val="1"/>
      <w:numFmt w:val="bullet"/>
      <w:lvlText w:val="▪"/>
      <w:lvlJc w:val="left"/>
      <w:pPr>
        <w:ind w:left="6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163064"/>
    <w:multiLevelType w:val="hybridMultilevel"/>
    <w:tmpl w:val="478E9668"/>
    <w:lvl w:ilvl="0" w:tplc="96DE4010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EE9140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52BB5A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AAF904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D8B80E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885AC0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C8A6FE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04BA1C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04C04E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D5335BF"/>
    <w:multiLevelType w:val="hybridMultilevel"/>
    <w:tmpl w:val="3594EA30"/>
    <w:lvl w:ilvl="0" w:tplc="D054E63E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821C70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40534C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828FD4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CEAA9E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D2D486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9CBE12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DA69CA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822374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11F5A08"/>
    <w:multiLevelType w:val="hybridMultilevel"/>
    <w:tmpl w:val="3B323CF4"/>
    <w:lvl w:ilvl="0" w:tplc="E3DC28A0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C8BE90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B6B1CC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9AD90C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12DA60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48AE0C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F2F73C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3CDDE4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A87854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92F32CF"/>
    <w:multiLevelType w:val="hybridMultilevel"/>
    <w:tmpl w:val="BCB4E684"/>
    <w:lvl w:ilvl="0" w:tplc="0770D0EE">
      <w:start w:val="1"/>
      <w:numFmt w:val="bullet"/>
      <w:lvlText w:val="·"/>
      <w:lvlJc w:val="left"/>
      <w:pPr>
        <w:ind w:left="8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2C9B1A">
      <w:start w:val="1"/>
      <w:numFmt w:val="bullet"/>
      <w:lvlText w:val="o"/>
      <w:lvlJc w:val="left"/>
      <w:pPr>
        <w:ind w:left="15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8A5F46">
      <w:start w:val="1"/>
      <w:numFmt w:val="bullet"/>
      <w:lvlText w:val="▪"/>
      <w:lvlJc w:val="left"/>
      <w:pPr>
        <w:ind w:left="22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963AF4">
      <w:start w:val="1"/>
      <w:numFmt w:val="bullet"/>
      <w:lvlText w:val="·"/>
      <w:lvlJc w:val="left"/>
      <w:pPr>
        <w:ind w:left="2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92D8E2">
      <w:start w:val="1"/>
      <w:numFmt w:val="bullet"/>
      <w:lvlText w:val="o"/>
      <w:lvlJc w:val="left"/>
      <w:pPr>
        <w:ind w:left="3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F6BDE2">
      <w:start w:val="1"/>
      <w:numFmt w:val="bullet"/>
      <w:lvlText w:val="▪"/>
      <w:lvlJc w:val="left"/>
      <w:pPr>
        <w:ind w:left="4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70BB16">
      <w:start w:val="1"/>
      <w:numFmt w:val="bullet"/>
      <w:lvlText w:val="·"/>
      <w:lvlJc w:val="left"/>
      <w:pPr>
        <w:ind w:left="5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FCCEAC">
      <w:start w:val="1"/>
      <w:numFmt w:val="bullet"/>
      <w:lvlText w:val="o"/>
      <w:lvlJc w:val="left"/>
      <w:pPr>
        <w:ind w:left="5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C6203E">
      <w:start w:val="1"/>
      <w:numFmt w:val="bullet"/>
      <w:lvlText w:val="▪"/>
      <w:lvlJc w:val="left"/>
      <w:pPr>
        <w:ind w:left="6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AA115AA"/>
    <w:multiLevelType w:val="hybridMultilevel"/>
    <w:tmpl w:val="B77CC172"/>
    <w:lvl w:ilvl="0" w:tplc="B14AF578">
      <w:start w:val="1"/>
      <w:numFmt w:val="bullet"/>
      <w:lvlText w:val="·"/>
      <w:lvlJc w:val="left"/>
      <w:pPr>
        <w:ind w:left="8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18D5E8">
      <w:start w:val="1"/>
      <w:numFmt w:val="bullet"/>
      <w:lvlText w:val="o"/>
      <w:lvlJc w:val="left"/>
      <w:pPr>
        <w:ind w:left="15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9C9E6E">
      <w:start w:val="1"/>
      <w:numFmt w:val="bullet"/>
      <w:lvlText w:val="▪"/>
      <w:lvlJc w:val="left"/>
      <w:pPr>
        <w:ind w:left="22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F2BB0C">
      <w:start w:val="1"/>
      <w:numFmt w:val="bullet"/>
      <w:lvlText w:val="·"/>
      <w:lvlJc w:val="left"/>
      <w:pPr>
        <w:ind w:left="2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D2CC18">
      <w:start w:val="1"/>
      <w:numFmt w:val="bullet"/>
      <w:lvlText w:val="o"/>
      <w:lvlJc w:val="left"/>
      <w:pPr>
        <w:ind w:left="3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DA7890">
      <w:start w:val="1"/>
      <w:numFmt w:val="bullet"/>
      <w:lvlText w:val="▪"/>
      <w:lvlJc w:val="left"/>
      <w:pPr>
        <w:ind w:left="4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A0CBF0">
      <w:start w:val="1"/>
      <w:numFmt w:val="bullet"/>
      <w:lvlText w:val="·"/>
      <w:lvlJc w:val="left"/>
      <w:pPr>
        <w:ind w:left="5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B025C8">
      <w:start w:val="1"/>
      <w:numFmt w:val="bullet"/>
      <w:lvlText w:val="o"/>
      <w:lvlJc w:val="left"/>
      <w:pPr>
        <w:ind w:left="5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1CC9D2">
      <w:start w:val="1"/>
      <w:numFmt w:val="bullet"/>
      <w:lvlText w:val="▪"/>
      <w:lvlJc w:val="left"/>
      <w:pPr>
        <w:ind w:left="6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D0005B1"/>
    <w:multiLevelType w:val="hybridMultilevel"/>
    <w:tmpl w:val="1C72B7BC"/>
    <w:lvl w:ilvl="0" w:tplc="55947CB4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6ECF2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DC7ADE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22048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A6CD5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E4540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3E176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F0519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58762A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47931A3"/>
    <w:multiLevelType w:val="hybridMultilevel"/>
    <w:tmpl w:val="DD743F7A"/>
    <w:lvl w:ilvl="0" w:tplc="B44EC0D0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3E1DF2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18D8F4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92B9BE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220C78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E47D9A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0C44DC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4C5A1E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A0FA8E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BB42B2C"/>
    <w:multiLevelType w:val="hybridMultilevel"/>
    <w:tmpl w:val="C0143EDA"/>
    <w:lvl w:ilvl="0" w:tplc="8EEC6DB0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58E11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3C1236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6EB9D2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B4F9D8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A0072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C8C6A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0C95C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E6BB1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14C4FDB"/>
    <w:multiLevelType w:val="hybridMultilevel"/>
    <w:tmpl w:val="B7FA98B8"/>
    <w:lvl w:ilvl="0" w:tplc="435EBC0C">
      <w:start w:val="1"/>
      <w:numFmt w:val="bullet"/>
      <w:lvlText w:val="·"/>
      <w:lvlJc w:val="left"/>
      <w:pPr>
        <w:ind w:left="8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F401AE">
      <w:start w:val="1"/>
      <w:numFmt w:val="bullet"/>
      <w:lvlText w:val="o"/>
      <w:lvlJc w:val="left"/>
      <w:pPr>
        <w:ind w:left="15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DA36E0">
      <w:start w:val="1"/>
      <w:numFmt w:val="bullet"/>
      <w:lvlText w:val="▪"/>
      <w:lvlJc w:val="left"/>
      <w:pPr>
        <w:ind w:left="22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F472DC">
      <w:start w:val="1"/>
      <w:numFmt w:val="bullet"/>
      <w:lvlText w:val="·"/>
      <w:lvlJc w:val="left"/>
      <w:pPr>
        <w:ind w:left="2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C63E1C">
      <w:start w:val="1"/>
      <w:numFmt w:val="bullet"/>
      <w:lvlText w:val="o"/>
      <w:lvlJc w:val="left"/>
      <w:pPr>
        <w:ind w:left="3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C2F79E">
      <w:start w:val="1"/>
      <w:numFmt w:val="bullet"/>
      <w:lvlText w:val="▪"/>
      <w:lvlJc w:val="left"/>
      <w:pPr>
        <w:ind w:left="4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CC6B84">
      <w:start w:val="1"/>
      <w:numFmt w:val="bullet"/>
      <w:lvlText w:val="·"/>
      <w:lvlJc w:val="left"/>
      <w:pPr>
        <w:ind w:left="5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4CD78A">
      <w:start w:val="1"/>
      <w:numFmt w:val="bullet"/>
      <w:lvlText w:val="o"/>
      <w:lvlJc w:val="left"/>
      <w:pPr>
        <w:ind w:left="5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E80C70">
      <w:start w:val="1"/>
      <w:numFmt w:val="bullet"/>
      <w:lvlText w:val="▪"/>
      <w:lvlJc w:val="left"/>
      <w:pPr>
        <w:ind w:left="6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B4E2FE4"/>
    <w:multiLevelType w:val="hybridMultilevel"/>
    <w:tmpl w:val="DAD6EB78"/>
    <w:lvl w:ilvl="0" w:tplc="DF3244E2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407844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04D546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2CC9B8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F8B23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5A0884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446C0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FE390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80BF0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C260402"/>
    <w:multiLevelType w:val="hybridMultilevel"/>
    <w:tmpl w:val="CFE6668A"/>
    <w:lvl w:ilvl="0" w:tplc="24124834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82B2DC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16CD18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6CCEB0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E8042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BC2A5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C0124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32EF2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D6344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C8E25B1"/>
    <w:multiLevelType w:val="hybridMultilevel"/>
    <w:tmpl w:val="6106A260"/>
    <w:lvl w:ilvl="0" w:tplc="EA8C8A18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F0C642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0C033E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EECD14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10D802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E6CB5E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9C5E40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B6F4D2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281CD2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19"/>
  </w:num>
  <w:num w:numId="7">
    <w:abstractNumId w:val="12"/>
  </w:num>
  <w:num w:numId="8">
    <w:abstractNumId w:val="6"/>
  </w:num>
  <w:num w:numId="9">
    <w:abstractNumId w:val="20"/>
  </w:num>
  <w:num w:numId="10">
    <w:abstractNumId w:val="18"/>
  </w:num>
  <w:num w:numId="11">
    <w:abstractNumId w:val="0"/>
  </w:num>
  <w:num w:numId="12">
    <w:abstractNumId w:val="3"/>
  </w:num>
  <w:num w:numId="13">
    <w:abstractNumId w:val="2"/>
  </w:num>
  <w:num w:numId="14">
    <w:abstractNumId w:val="14"/>
  </w:num>
  <w:num w:numId="15">
    <w:abstractNumId w:val="13"/>
  </w:num>
  <w:num w:numId="16">
    <w:abstractNumId w:val="1"/>
  </w:num>
  <w:num w:numId="17">
    <w:abstractNumId w:val="15"/>
  </w:num>
  <w:num w:numId="18">
    <w:abstractNumId w:val="16"/>
  </w:num>
  <w:num w:numId="19">
    <w:abstractNumId w:val="17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11"/>
    <w:rsid w:val="000E11E7"/>
    <w:rsid w:val="00316FAB"/>
    <w:rsid w:val="00340CB9"/>
    <w:rsid w:val="003445C2"/>
    <w:rsid w:val="008B4942"/>
    <w:rsid w:val="00A65585"/>
    <w:rsid w:val="00AE1478"/>
    <w:rsid w:val="00B163A6"/>
    <w:rsid w:val="00B87483"/>
    <w:rsid w:val="00BC1211"/>
    <w:rsid w:val="00CC74F4"/>
    <w:rsid w:val="00E14A39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4022"/>
  <w15:docId w15:val="{141E931F-7CDD-44AC-9782-E75395D5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ahoma" w:eastAsia="Tahoma" w:hAnsi="Tahoma" w:cs="Tahoma"/>
      <w:outline w:val="0"/>
      <w:color w:val="0563C1"/>
      <w:sz w:val="16"/>
      <w:szCs w:val="16"/>
      <w:u w:val="single" w:color="0563C1"/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Calibri" w:eastAsia="Calibri" w:hAnsi="Calibri" w:cs="Calibri"/>
      <w:outline w:val="0"/>
      <w:color w:val="0000FF"/>
      <w:u w:val="single" w:color="0000FF"/>
      <w:lang w:val="it-IT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FE55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5586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FE55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5586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iedi@sapy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pyent.com" TargetMode="External"/><Relationship Id="rId1" Type="http://schemas.openxmlformats.org/officeDocument/2006/relationships/hyperlink" Target="mailto:chiedi@sapyen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di Luca</dc:creator>
  <cp:lastModifiedBy>Claudia Adamo</cp:lastModifiedBy>
  <cp:revision>2</cp:revision>
  <dcterms:created xsi:type="dcterms:W3CDTF">2021-09-10T14:35:00Z</dcterms:created>
  <dcterms:modified xsi:type="dcterms:W3CDTF">2021-09-10T14:35:00Z</dcterms:modified>
</cp:coreProperties>
</file>